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FA09" w14:textId="091419C8" w:rsidR="009C7ED6" w:rsidRPr="009C7ED6" w:rsidRDefault="009C7ED6" w:rsidP="009C7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KIEGÉSZÍTŐ MELLÉKLET</w:t>
      </w:r>
    </w:p>
    <w:p w14:paraId="6D5DA0F1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F42F38" w14:textId="61CFFC54" w:rsidR="009C7ED6" w:rsidRPr="009C7ED6" w:rsidRDefault="009C7ED6" w:rsidP="009C7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alapadatai</w:t>
      </w:r>
    </w:p>
    <w:p w14:paraId="059C7AE3" w14:textId="29251986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</w:t>
      </w:r>
    </w:p>
    <w:p w14:paraId="5F230BB3" w14:textId="1BD76C9D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nyilvántartási száma:              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13-02-0007178</w:t>
      </w:r>
    </w:p>
    <w:p w14:paraId="25F4007E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C3A224" w14:textId="0B5A9C3F" w:rsid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megnevezése:                          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Lovas Csoda Kulturális Egyesület</w:t>
      </w:r>
    </w:p>
    <w:p w14:paraId="2F3DC9DB" w14:textId="77777777" w:rsidR="001F4A20" w:rsidRDefault="001F4A20" w:rsidP="001F4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AE1BF8" w14:textId="34C4B938" w:rsidR="001F4A20" w:rsidRDefault="001F4A20" w:rsidP="001F4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megnevezése: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LCSKE</w:t>
      </w:r>
    </w:p>
    <w:p w14:paraId="02A42152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3D2C2A" w14:textId="48C1B8FB" w:rsid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székhelye:                                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2085 Pilisvörösvár Dugonics utca 99.</w:t>
      </w:r>
    </w:p>
    <w:p w14:paraId="4F808781" w14:textId="77777777" w:rsidR="002F0202" w:rsidRPr="009C7ED6" w:rsidRDefault="002F0202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D42E5C" w14:textId="662F7429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képviselőjének neve:               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Sáskáné F</w:t>
      </w:r>
      <w:r w:rsidR="002F0202" w:rsidRP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ehér Lilian Katalin</w:t>
      </w:r>
    </w:p>
    <w:p w14:paraId="01283527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1E27F8" w14:textId="16D0E81F" w:rsidR="002F0202" w:rsidRDefault="009C7ED6" w:rsidP="002F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képviselőjének címe:               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2085 Pilisvörösvár Dugonics utca 99.</w:t>
      </w:r>
    </w:p>
    <w:p w14:paraId="37BF4321" w14:textId="51F04902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F86D1" w14:textId="77777777" w:rsidR="00723B99" w:rsidRDefault="009C7ED6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adószáma:                                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18878291-</w:t>
      </w:r>
      <w:r w:rsidR="00723B9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-13</w:t>
      </w:r>
    </w:p>
    <w:p w14:paraId="3F7F1B1C" w14:textId="41DB8D10" w:rsidR="009C7ED6" w:rsidRDefault="009C7ED6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84E534A" w14:textId="5AF28BB4" w:rsidR="001F4A20" w:rsidRDefault="00723B99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Egyesület közösségi adószáma:                HU18878291</w:t>
      </w:r>
    </w:p>
    <w:p w14:paraId="25E66411" w14:textId="12999454" w:rsidR="00723B99" w:rsidRDefault="00723B99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DC1E2D" w14:textId="68E2C0CC" w:rsidR="00723B99" w:rsidRDefault="00723B99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statisztikai számjel:                   18878291-8551-529-13  </w:t>
      </w:r>
    </w:p>
    <w:p w14:paraId="07D2C056" w14:textId="77777777" w:rsidR="00723B99" w:rsidRDefault="00723B99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3843B" w14:textId="77777777" w:rsidR="001F4A20" w:rsidRDefault="001F4A20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Egyesület létesítő okirat kelte:                   2017.01.28</w:t>
      </w:r>
    </w:p>
    <w:p w14:paraId="5DFC2883" w14:textId="77777777" w:rsidR="001F4A20" w:rsidRDefault="001F4A20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C576F2" w14:textId="0DC2F5C1" w:rsidR="001F4A20" w:rsidRPr="009C7ED6" w:rsidRDefault="001F4A20" w:rsidP="009C7ED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Egyesület bejegyzés dátuma: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2018.01.04 </w:t>
      </w:r>
    </w:p>
    <w:p w14:paraId="4F34CE97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4868649" w14:textId="317AE070" w:rsidR="00264C90" w:rsidRPr="009559A7" w:rsidRDefault="009C7ED6" w:rsidP="002F02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célja:</w:t>
      </w:r>
      <w:r w:rsidR="002C0E3B" w:rsidRPr="002C0E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0202" w:rsidRPr="009559A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egyesület alapvető célja, hogy a magyar társadalmat megismertesse a magyar lovas hagyományok, szokások elméleti és gyakorlati részeivel, valamint ezek pozitív hatásaival. A foglalkozások és táborok folyamán lehetőség nyílik az egyéni, családi és közösségépítő célok megvalósítására is. Az egyesület meghatározó célkitűzése az egyéni ügyesség erősítése és folyamatos tájékozottság bővítése mellett a közösség szellemi, lelki és fizikai komplex fejlesztése, a természet szeretet, a felelős állattartás és a környezettudatos életmódra való nevelés is. A rendszeres testmozgás, testi és lelki fejlesztés, az egyéni és csoportos személyiség fejlesztés és a közösségi élet kibontakoztatása céljából létrehozott társadalmi szervezet folyamatos működtetése alapvető célként jelenik meg a tevékenységek gyakorlása által. Az egyesület céljai között szerepel továbbá, hogy a szabadidős és kulturális programok mellett további közösségi események szervezésével szolgálja a település, a régió, az ország és a határon túli magyar közösségek, így a magyar nemzet megerősítését</w:t>
      </w:r>
    </w:p>
    <w:p w14:paraId="6295F7E8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545F0A" w14:textId="4D68B51B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cél szerinti besorolása</w:t>
      </w:r>
      <w:r w:rsidR="001F4A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1F4A20" w:rsidRPr="009559A7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 és hobbitevékenység (pl. természethez kötődő szabadidős tevékenység, öregdiákok, ifjúsági és nyugdíjas szervezetek, gyűjtőtevékenység, horgászat, vadászat)</w:t>
      </w:r>
    </w:p>
    <w:p w14:paraId="1CB61694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85E04F" w14:textId="1EFB30E5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közhasznúsági fokozata:            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="001F4A20">
        <w:rPr>
          <w:rFonts w:ascii="Times New Roman" w:eastAsia="Times New Roman" w:hAnsi="Times New Roman" w:cs="Times New Roman"/>
          <w:sz w:val="24"/>
          <w:szCs w:val="24"/>
          <w:lang w:eastAsia="hu-HU"/>
        </w:rPr>
        <w:t>közhasznú</w:t>
      </w:r>
    </w:p>
    <w:p w14:paraId="4B3D2D5E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024C83" w14:textId="77777777" w:rsidR="009C7ED6" w:rsidRPr="009C7ED6" w:rsidRDefault="009C7ED6" w:rsidP="009C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3DFD81" w14:textId="77777777" w:rsidR="009C7ED6" w:rsidRPr="009C7ED6" w:rsidRDefault="009C7ED6" w:rsidP="009C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331562" w14:textId="10D545C2" w:rsidR="009C7ED6" w:rsidRDefault="009C7ED6" w:rsidP="009C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E1DEAB" w14:textId="542832FE" w:rsidR="00114711" w:rsidRDefault="00114711" w:rsidP="009C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391131" w14:textId="77777777" w:rsidR="00114711" w:rsidRPr="009C7ED6" w:rsidRDefault="00114711" w:rsidP="009C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84AF0E" w14:textId="77777777" w:rsidR="001F4A20" w:rsidRPr="009C7ED6" w:rsidRDefault="001F4A20" w:rsidP="009C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CF9BD4" w14:textId="77777777" w:rsidR="009C7ED6" w:rsidRPr="009C7ED6" w:rsidRDefault="009C7ED6" w:rsidP="009C7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jellegű kiegészítések</w:t>
      </w:r>
    </w:p>
    <w:p w14:paraId="249A0037" w14:textId="77777777" w:rsidR="009C7ED6" w:rsidRPr="009C7ED6" w:rsidRDefault="009C7ED6" w:rsidP="009C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306FC8C" w14:textId="77777777" w:rsidR="009C7ED6" w:rsidRPr="009C7ED6" w:rsidRDefault="009C7ED6" w:rsidP="009C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E135408" w14:textId="77777777" w:rsidR="009C7ED6" w:rsidRPr="009C7ED6" w:rsidRDefault="009C7ED6" w:rsidP="009C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Számviteli politika</w:t>
      </w:r>
    </w:p>
    <w:p w14:paraId="468BBA8E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80B8F7" w14:textId="72564065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23B99">
        <w:rPr>
          <w:rFonts w:ascii="Times New Roman" w:eastAsia="Times New Roman" w:hAnsi="Times New Roman" w:cs="Times New Roman"/>
          <w:sz w:val="24"/>
          <w:szCs w:val="24"/>
          <w:lang w:eastAsia="hu-HU"/>
        </w:rPr>
        <w:t>Lovas Csoda Egyesület</w:t>
      </w:r>
      <w:r w:rsidR="00F032CE"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) számviteli politikáját:</w:t>
      </w:r>
    </w:p>
    <w:p w14:paraId="5A44E4B3" w14:textId="77777777" w:rsidR="009C7ED6" w:rsidRPr="009C7ED6" w:rsidRDefault="009C7ED6" w:rsidP="009C7ED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számvitelről szóló 2000. évi C. törvény, valamint </w:t>
      </w:r>
    </w:p>
    <w:p w14:paraId="2006825E" w14:textId="77777777" w:rsidR="009C7ED6" w:rsidRPr="009C7ED6" w:rsidRDefault="009C7ED6" w:rsidP="009C7ED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számviteli törvény szerinti egyes egyéb szervezetek beszámoló készítési és könyvvezetési kötelezettségének sajátosságairól szóló 479/2016. (XII.28.) Kormányrendelet alapján</w:t>
      </w:r>
    </w:p>
    <w:p w14:paraId="34C413BC" w14:textId="22CCA367" w:rsidR="009C7ED6" w:rsidRPr="009C7ED6" w:rsidRDefault="009C7ED6" w:rsidP="009C7ED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ok gazdálkodási tevékenységéről szóló 350/2011 (XII.30) Kormányrendelet</w:t>
      </w:r>
    </w:p>
    <w:p w14:paraId="6135E6FD" w14:textId="77777777" w:rsidR="009C7ED6" w:rsidRPr="009C7ED6" w:rsidRDefault="009C7ED6" w:rsidP="009C7ED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közhasznú szervezetekről szóló 2011.CLXXV törvény</w:t>
      </w:r>
    </w:p>
    <w:p w14:paraId="6BEB73FD" w14:textId="77777777" w:rsidR="009C7ED6" w:rsidRPr="009C7ED6" w:rsidRDefault="009C7ED6" w:rsidP="009C7ED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Köztársaság Polgári Törvénykönyvéről szóló, 2013. évi V törvény szerint határozta meg.</w:t>
      </w:r>
    </w:p>
    <w:p w14:paraId="42CDA952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pr2"/>
      <w:bookmarkEnd w:id="0"/>
    </w:p>
    <w:p w14:paraId="66E584BB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számviteli politika általános előírásai:</w:t>
      </w:r>
    </w:p>
    <w:p w14:paraId="0E21E0E3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BD2DF8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   könyvvezetés módja: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Kettős könyvvitel   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8996434" w14:textId="77EDFB38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könyvvezetést úgy kell kialakítani, hogy 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vállalkozási tevékenység bevételei és ráfordításai (költségei), a </w:t>
      </w:r>
      <w:r w:rsidR="009559A7">
        <w:rPr>
          <w:rFonts w:ascii="Times New Roman" w:eastAsia="Times New Roman" w:hAnsi="Times New Roman" w:cs="Times New Roman"/>
          <w:sz w:val="24"/>
          <w:szCs w:val="24"/>
          <w:lang w:eastAsia="hu-HU"/>
        </w:rPr>
        <w:t>alap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 bevételeitől és ráfordításaitól (költségeitől) elkülönüljenek annak érdekében, hogy megbízhatóan kimutatható legyen a vállalkozás tárgyévi eredménye.</w:t>
      </w:r>
    </w:p>
    <w:p w14:paraId="1FA5E1F4" w14:textId="3A69E976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    a beszámoló formája: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F4A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egyszerűsített éves beszámoló</w:t>
      </w:r>
    </w:p>
    <w:p w14:paraId="39DA16EC" w14:textId="04201AC4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    a beszámoló forduló napja:         20</w:t>
      </w:r>
      <w:r w:rsidR="008D056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47D90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. december 31.</w:t>
      </w:r>
    </w:p>
    <w:p w14:paraId="7EAE27EF" w14:textId="68D9330F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    a mérleg készítés időpontja:  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F4A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üzleti év mérlegforduló napját követő</w:t>
      </w:r>
      <w:r w:rsidRPr="009C7ED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 </w:t>
      </w:r>
      <w:r w:rsidR="00723B99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31. napja</w:t>
      </w:r>
    </w:p>
    <w:p w14:paraId="7A3EF19C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7DC31" w14:textId="5E8F5637" w:rsidR="009C7ED6" w:rsidRPr="009C7ED6" w:rsidRDefault="009C7ED6" w:rsidP="009C7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beszámolóinak közzétételét, nyilvánosságra hozatalát –</w:t>
      </w:r>
      <w:r w:rsidR="009559A7"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honlapján,</w:t>
      </w:r>
      <w:r w:rsidR="00955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székhelyén történő betekinthetőséggel biztosítja.</w:t>
      </w:r>
    </w:p>
    <w:p w14:paraId="1D571AA5" w14:textId="77777777" w:rsidR="009C7ED6" w:rsidRPr="009C7ED6" w:rsidRDefault="009C7ED6" w:rsidP="009C7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36D" w14:textId="1BE46AEB" w:rsidR="009C7ED6" w:rsidRPr="009C7ED6" w:rsidRDefault="009C7ED6" w:rsidP="009C7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9559A7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a 479/2016. (XII.28.) kormányrendelet alapján </w:t>
      </w:r>
      <w:r w:rsidR="001147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 a könyvvizsgálat.</w:t>
      </w:r>
    </w:p>
    <w:p w14:paraId="46785B03" w14:textId="77777777" w:rsidR="009C7ED6" w:rsidRPr="009C7ED6" w:rsidRDefault="009C7ED6" w:rsidP="009C7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4867B2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Letétbe helyezés és közzététel</w:t>
      </w:r>
    </w:p>
    <w:p w14:paraId="7EBED6D3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446192" w14:textId="065D5833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 jóváhagyásra jogosult testület által elfogadott beszámolóját, az adott üzleti év mérleg fordulónapját követő ötödik hónap utolsó napjáig letétbe helyezni és közzétenni. E letétbe helyezési és közzétételi kötelezettséget a bírósági eljárási törvény 39.-40. §-a szerint kell teljesíteni, azaz a beszámolót az Országos Bírósági Hivatal részére elektronikus úton kell megküldeni.</w:t>
      </w:r>
    </w:p>
    <w:p w14:paraId="2C60273C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CDF2BF" w14:textId="759C2ADF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 saját honlappal rendelkezik, ezért a közzétételi kötelezettség kiterjed a beszámoló, valamint közhasznúsági melléklet saját honlapon történő elhelyezésére is. A saját honlapon közzétett adatok folyamatos megtekinthetőségét legalább a közzétételt követő második üzleti évre vonatkozó adatok közzétételéig biztosítani kell.</w:t>
      </w:r>
    </w:p>
    <w:p w14:paraId="1AE6944E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44530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jelentős összegű hiba</w:t>
      </w:r>
    </w:p>
    <w:p w14:paraId="5C6EF58A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7CE8454" w14:textId="1E7BDF01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Ha a hiba feltárásának évében, a különböző ellenőrzések során, egy adott üzleti évet érintően (évenként külön-külön) feltárt hibák és hibahatások - eredményt, saját tőkét növelő-csökkentő - értékének együttes (előjeltől független) összege meghaladja a számviteli politikában meghatározott értékhatárt. Minden esetben jelentős összegű a hiba, ha a hiba feltárásának évében az ellenőrzések során - ugyanazon évet érintően - megállapított hibák, hibahatások eredményt, saját tőkét növelő-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csökkentő értékének együttes (előjeltől független) összege meghaladja az ellenőrzött üzleti év mérlegfőösszegének 2 </w:t>
      </w:r>
      <w:r w:rsidR="009559A7"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százalékát,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59A7"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illetve,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mérlegfőösszeg 2 százaléka nem haladja meg az 1 millió forintot, akkor az 1 millió forintot.</w:t>
      </w:r>
    </w:p>
    <w:p w14:paraId="38B75226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D74827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F803E4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Céltartalékok képzése</w:t>
      </w:r>
    </w:p>
    <w:p w14:paraId="11BA2842" w14:textId="29A685DB" w:rsid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469E218" w14:textId="77777777" w:rsidR="008D0565" w:rsidRPr="009C7ED6" w:rsidRDefault="008D0565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DA72B11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adózás előtti eredmény terhére céltartalékot kell képezni a szükséges mértékben azokra a múltbeli, illetve a folyamatban lévő ügyletekből, szerződésekből származó, harmadik felekkel szembeni fizetési kötelezettségekre, amelyek a mérleg fordulónapon valószínű vagy bizonyos, hogy fennállnak, de összegük vagy esedékességük időpontja még bizonytalan, és azokra a vállalkozó fedezetet más módon nem biztosította. A céltartalék képzése során, a mérleg fordulónapon fennálló kötelezettségeket akkor is figyelembe kell venni, ha azok csak a mérleg fordulónap és a mérlegkészítés időpontja között válnak ismertté.</w:t>
      </w:r>
    </w:p>
    <w:p w14:paraId="012C02C5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730002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Költségek és ráfordítások megosztása</w:t>
      </w:r>
    </w:p>
    <w:p w14:paraId="26D4084C" w14:textId="33E1C24B" w:rsid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E78757" w14:textId="77777777" w:rsidR="008D0565" w:rsidRPr="009C7ED6" w:rsidRDefault="008D0565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F4F1A19" w14:textId="58CF7574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költségek és ráfordításokat hozzárendeli a </w:t>
      </w:r>
      <w:r w:rsidR="009559A7">
        <w:rPr>
          <w:rFonts w:ascii="Times New Roman" w:eastAsia="Times New Roman" w:hAnsi="Times New Roman" w:cs="Times New Roman"/>
          <w:sz w:val="24"/>
          <w:szCs w:val="24"/>
          <w:lang w:eastAsia="hu-HU"/>
        </w:rPr>
        <w:t>alap</w:t>
      </w:r>
      <w:r w:rsidR="00723B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és vállalkozási tevékenységéhez, ha az egyértelműen azokhoz rendelhető, illetve, ha egyértelműen nem határozható meg, hogy valamely költség és ráfordítás mely tevékenységével kapcsolatos, akkor a költségek és ráfordítások megosztása a bevételek arányában történik.</w:t>
      </w:r>
    </w:p>
    <w:p w14:paraId="08A9020C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C030BB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számviteli politikában, tárgyévben lényeges változás nem történt.</w:t>
      </w:r>
    </w:p>
    <w:p w14:paraId="261A5821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B3B238" w14:textId="33E4F139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egyszerűsített éves beszámolójában az adatok ezer forintban vannak kimutatva.</w:t>
      </w:r>
    </w:p>
    <w:p w14:paraId="17C8EC15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2159E06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Értékelési eljárások</w:t>
      </w:r>
    </w:p>
    <w:p w14:paraId="625C0F17" w14:textId="1D13B41F" w:rsid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F1D76A" w14:textId="77777777" w:rsidR="008D0565" w:rsidRPr="009C7ED6" w:rsidRDefault="008D0565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0BBC711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valuta-és devizatételek értékelése</w:t>
      </w:r>
    </w:p>
    <w:p w14:paraId="3ED08542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valutakészlet, a devizaszámlán lévő deviza, a külföldi pénzértékre szóló követelés, befektetett pénzügyi eszköz, értékpapír (együtt: külföldi pénzértékre szóló eszköz), illetve kötelezettség forintértékének meghatározásakor az alábbiak szerint járunk el:</w:t>
      </w:r>
    </w:p>
    <w:p w14:paraId="609503A7" w14:textId="77777777" w:rsidR="009C7ED6" w:rsidRPr="009C7ED6" w:rsidRDefault="009C7ED6" w:rsidP="009C7ED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valutát, a devizát a MNB által meghirdetett devizavételi és deviza eladási árfolyamának átlagán kell forintra átszámítani.</w:t>
      </w:r>
    </w:p>
    <w:p w14:paraId="4FB9F855" w14:textId="77777777" w:rsidR="009C7ED6" w:rsidRPr="009C7ED6" w:rsidRDefault="009C7ED6" w:rsidP="009C7ED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előzőekben előírt devizaárfolyam használatától el kell térni, ha a hitelintézet, illetve a Magyar Nemzeti Bank által nem jegyzett és nem konvertibilis valutát, ilyen valutára szóló eszközöket és kötelezettségeket kell forintra átszámítani. Ez esetben a valuta szabadpiaci árfolyamán kell forintra átszámítani.</w:t>
      </w:r>
    </w:p>
    <w:p w14:paraId="2C78A67A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9768BE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valutapénztárban lévő valutakészletnek, a devizaszámlán lévő devizának, továbbá a külföldi pénzértékre szóló követelésnek, befektetett pénzügyi eszköznek, értékpapírnak, illetve kötelezettségnek az üzleti év mérleg fordulónapjára vonatkozó értékelése előtti könyv szerinti értéke és az értékeléskori forintértéke közötti különbözetet: </w:t>
      </w:r>
    </w:p>
    <w:p w14:paraId="6A9A135E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a) amennyiben az összevontan veszteség, egyenlegében a pénzügyi műveletek egyéb ráfordításai között kell árfolyamveszteségként elszámolni,</w:t>
      </w:r>
    </w:p>
    <w:p w14:paraId="33E5EEE4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b) amennyiben az összevontan nyereség, egyenlegében a pénzügyi műveletek egyéb bevételei között kell elszámolni.</w:t>
      </w:r>
    </w:p>
    <w:p w14:paraId="170A7054" w14:textId="5108993C" w:rsid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EB77B9" w14:textId="515CE7BF" w:rsidR="002A4207" w:rsidRDefault="002A4207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3367AB" w14:textId="77777777" w:rsidR="002A4207" w:rsidRPr="009C7ED6" w:rsidRDefault="002A4207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8415A5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eszközök értékelése</w:t>
      </w:r>
    </w:p>
    <w:p w14:paraId="143F073A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104FCF5" w14:textId="77777777" w:rsidR="009C7ED6" w:rsidRPr="009C7ED6" w:rsidRDefault="009C7ED6" w:rsidP="009C7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befektetett eszközöket, a forgóeszközöket a bekerülési értéken kell értékelni, csökkentve azt az alkalmazott leírásokkal.</w:t>
      </w:r>
    </w:p>
    <w:p w14:paraId="47692862" w14:textId="77777777" w:rsidR="009C7ED6" w:rsidRPr="009C7ED6" w:rsidRDefault="009C7ED6" w:rsidP="009C7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üzleti év mérleg fordulónapján az egyedi eszköz piaci értéke alacsonyabb a könyv szerinti értékénél, akkor az így mutatkozó különbözetet terven felüli értékcsökkenésként, vagy értékvesztésként kell elszámolni.</w:t>
      </w:r>
    </w:p>
    <w:p w14:paraId="283F083A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terven felüli értékcsökkenés, az értékvesztés visszaírását az üzleti év mérleg fordulónapjára vonatkozó értékelés keretében kell végrehajtani.</w:t>
      </w:r>
    </w:p>
    <w:p w14:paraId="152B5DA2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BB3CB0C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eszközök értékcsökkenése</w:t>
      </w:r>
    </w:p>
    <w:p w14:paraId="7B8151DD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B2E8891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évenként elszámolandó értékcsökkenését az egyedi eszköz várható hasznos élettartama, fizikai elhasználódása és erkölcsi avulása, az adott tevékenységre jellemző körülmények figyelembevételével kell megtervezni, és azokat a nyilvántartásokon történő rögzítést követően a rendeltetésszerű használatbavételtől, az üzembe helyezéstől kell alkalmazni. A leírás lineáris módon történik.</w:t>
      </w:r>
    </w:p>
    <w:p w14:paraId="3339F120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0E43948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Értékcsökkenés mértéke: </w:t>
      </w:r>
    </w:p>
    <w:p w14:paraId="5E766522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Vagyoni értékű jogok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12,5%</w:t>
      </w:r>
    </w:p>
    <w:p w14:paraId="087BF182" w14:textId="5A0ABE55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Egyéb berendezések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14,5%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5ECB988" w14:textId="77777777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Számítástechnikai eszközök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33%</w:t>
      </w:r>
    </w:p>
    <w:p w14:paraId="35965DD0" w14:textId="556AEF5C" w:rsidR="009C7ED6" w:rsidRPr="009C7ED6" w:rsidRDefault="009C7ED6" w:rsidP="009C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>- Kis értékű eszközök (</w:t>
      </w:r>
      <w:r w:rsidR="008D056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00e Ft alatt)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100%</w:t>
      </w:r>
    </w:p>
    <w:p w14:paraId="6499D25F" w14:textId="314826B9" w:rsidR="009C7ED6" w:rsidRDefault="009C7ED6" w:rsidP="009C7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2F0202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Pr="009C7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él az értékhelyesbítés lehetőségével.</w:t>
      </w:r>
    </w:p>
    <w:p w14:paraId="2477495E" w14:textId="0F464F01" w:rsidR="00D7774E" w:rsidRDefault="00D7774E" w:rsidP="009C7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D479F4" w14:textId="77777777" w:rsidR="00D7774E" w:rsidRPr="00EA6B52" w:rsidRDefault="00D7774E" w:rsidP="00D77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6B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Könyveléshez, könyvvizsgálathoz kapcsolódó információk</w:t>
      </w:r>
    </w:p>
    <w:p w14:paraId="6E5755BD" w14:textId="77777777" w:rsidR="00D7774E" w:rsidRPr="00EA6B52" w:rsidRDefault="00D7774E" w:rsidP="00D7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81142B" w14:textId="77777777" w:rsidR="00D7774E" w:rsidRPr="00EA6B52" w:rsidRDefault="00D7774E" w:rsidP="00D7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B5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könyvelését kötelező mérlegképes könyvelővel könyveltetni.</w:t>
      </w:r>
    </w:p>
    <w:p w14:paraId="1DEF8DAA" w14:textId="77777777" w:rsidR="00D7774E" w:rsidRPr="00EA6B52" w:rsidRDefault="00D7774E" w:rsidP="00D7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B52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Könyvelő neve: Maglódi Györgyné</w:t>
      </w:r>
    </w:p>
    <w:p w14:paraId="0A1A76A5" w14:textId="77777777" w:rsidR="00D7774E" w:rsidRDefault="00D7774E" w:rsidP="00D7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B52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Könyvelő nyilvántartási száma: 113695</w:t>
      </w:r>
    </w:p>
    <w:p w14:paraId="1BA0E7E7" w14:textId="0B09B40B" w:rsidR="0084289B" w:rsidRDefault="0084289B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4CB72E" w14:textId="301C277E" w:rsidR="00D7774E" w:rsidRDefault="00D7774E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23E710" w14:textId="536425EE" w:rsidR="00D7774E" w:rsidRDefault="00D7774E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10027D" w14:textId="353C45E2" w:rsidR="00D7774E" w:rsidRDefault="00D7774E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51CC16" w14:textId="14EC1D31" w:rsidR="00D7774E" w:rsidRDefault="00D7774E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88D62" w14:textId="4BC4C55D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D455AE" w14:textId="2AE7C655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B087B8" w14:textId="47535358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B124F8" w14:textId="40E41B4E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F857AE" w14:textId="1748679C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BB8464" w14:textId="67D2DD6C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85640F" w14:textId="5B5C5589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A4A8E" w14:textId="3D1ADEA3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DBDDC5" w14:textId="77777777" w:rsidR="003E5117" w:rsidRDefault="003E5117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6B34D9" w14:textId="1CD72321" w:rsidR="00EA3F40" w:rsidRDefault="00EA3F40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732AE1" w14:textId="77777777" w:rsidR="00547D90" w:rsidRDefault="00547D90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34E194" w14:textId="77777777" w:rsidR="00547D90" w:rsidRDefault="00547D90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157"/>
        <w:gridCol w:w="963"/>
        <w:gridCol w:w="107"/>
        <w:gridCol w:w="889"/>
        <w:gridCol w:w="233"/>
        <w:gridCol w:w="743"/>
        <w:gridCol w:w="184"/>
      </w:tblGrid>
      <w:tr w:rsidR="00EA3F40" w:rsidRPr="00EA3F40" w14:paraId="0D922C9C" w14:textId="77777777" w:rsidTr="003E5117">
        <w:trPr>
          <w:gridAfter w:val="1"/>
          <w:wAfter w:w="184" w:type="dxa"/>
          <w:trHeight w:val="315"/>
        </w:trPr>
        <w:tc>
          <w:tcPr>
            <w:tcW w:w="9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332" w14:textId="77777777" w:rsidR="00EA3F40" w:rsidRPr="00EA3F40" w:rsidRDefault="00EA3F40" w:rsidP="00EA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Vagyon felhasználásával kapcsolatos kimutatás</w:t>
            </w:r>
          </w:p>
        </w:tc>
      </w:tr>
      <w:tr w:rsidR="00EA3F40" w:rsidRPr="00EA3F40" w14:paraId="1A376A67" w14:textId="77777777" w:rsidTr="003E5117">
        <w:trPr>
          <w:gridAfter w:val="1"/>
          <w:wAfter w:w="184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0F2D" w14:textId="77777777" w:rsidR="00EA3F40" w:rsidRPr="00EA3F40" w:rsidRDefault="00EA3F40" w:rsidP="00EA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F529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E82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9B5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D7EC" w14:textId="77777777" w:rsidR="00EA3F40" w:rsidRPr="00EA3F40" w:rsidRDefault="00EA3F40" w:rsidP="00EA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adatok eFt</w:t>
            </w:r>
          </w:p>
        </w:tc>
      </w:tr>
      <w:tr w:rsidR="00EA3F40" w:rsidRPr="00EA3F40" w14:paraId="2BC94EB7" w14:textId="77777777" w:rsidTr="003E5117">
        <w:trPr>
          <w:trHeight w:val="315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A06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tétel megnevezése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265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előző év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AD8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tárgy év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B540" w14:textId="7B7D672D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változás </w:t>
            </w:r>
          </w:p>
        </w:tc>
      </w:tr>
      <w:tr w:rsidR="00EA3F40" w:rsidRPr="00EA3F40" w14:paraId="367B9A67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7CB3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E0A" w14:textId="0F357789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A. BEFEKTETETT </w:t>
            </w:r>
            <w:r w:rsidR="00E26804"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 (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2-5 sorok)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566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3A3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E5EE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741DD550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B13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096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I. IMMATERIÁLIS JAVAK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54F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81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5E0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5F0264BA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054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081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II. TÁRGYI ESZKÖZÖK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47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71B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75C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05F83A8D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230F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17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BEFEKTETETT PÉNZÜGYI ESZKÖZÖK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3CB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120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A57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39094F9C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D684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A2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IV.BEFEKTETETT ESZKÖZÖK ÉRTÉKHELYESBÍTÉSE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8C2E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76EC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1263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54606A03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006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238A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 FORGÓESZKÖZÖK (7.-10. sorok)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B6A" w14:textId="60AE204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547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</w:t>
            </w:r>
            <w:r w:rsidR="008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2BC" w14:textId="250E1B2A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29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69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D19" w14:textId="3387F919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  <w:r w:rsidR="0029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152C48D9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DE71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575C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I. KÉSZLETEK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B1B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03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2676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19AA7317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6759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BC37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II. KÖVETELÉSEK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F9F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835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D0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33316170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0243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411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ÉRTÉKPAPIR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0DD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DDC1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F720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7BE6E5DF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E53A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5E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PÉNZESZKÖZÖK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890" w14:textId="71AE00FF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43B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364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0A6" w14:textId="6F17F9AA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20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64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0CF4" w14:textId="54F88926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2920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4F780BF0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9851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273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 AKTIV IDÖBELI ELHATÁROLÁSOK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C9E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602D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495B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7DFD802F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D4E6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45CE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ESZKÖZÖK (AKTÍVÁK) ÖSSZESEN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F044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422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2112" w14:textId="10532ACF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29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69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424" w14:textId="0629760C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  <w:r w:rsidR="0029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16677164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8A6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7617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D. SAJÁT TŐKE (14-17. sorok)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BCF" w14:textId="5A590428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8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291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1EFC" w14:textId="05FF8101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29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91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7886" w14:textId="3889321F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-10</w:t>
            </w:r>
            <w:r w:rsidR="00FC7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43788FAD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D276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B72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I. INDULÓ TŐKE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6B05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639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685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7E83903F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C501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7314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II. TŐKEVÁLTOZÁS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D8D" w14:textId="09AA41BC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43B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398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1A9" w14:textId="0330FDEA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C70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291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3867" w14:textId="61FB3004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FC70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3C37DC00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00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FE97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LEKÖTÖTÖTT TARTALÉK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B3BC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4B5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B38C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241AED7F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B32F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DAFA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ÉRTÉKELÉSI TARTALÉK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EE9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0E4F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959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78E918BB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386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2F9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 TÁRGYÉVI EREDMÉNY ALAPTEVÉKENYSÉGBŐL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562" w14:textId="10D2330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843B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305" w14:textId="22673B5F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 w:rsidR="00FC70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784D" w14:textId="35CC36A6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</w:tr>
      <w:tr w:rsidR="00EA3F40" w:rsidRPr="00EA3F40" w14:paraId="3E905553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BA64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CED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 TÁRGYÉVI EREDMÉNY VÁLLALKOZÁSI TEVÉKENYSÉGBŐL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EB1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A09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DE1A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7CE15B8C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2EBD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D7A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E. CÉLTARTALÉK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2D7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2CB2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AA83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0ACA9090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2B7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263B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F. KÖTELEZETTSÉGEK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9A19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83CE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DB1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5379C844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8EF3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15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 HÁTRASOROLT KÖTELEZETTSÉGEK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D61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AA0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468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528EDD7F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219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10F3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HOSSZÚ LEJÁRATÚ KÖTELEZETTSÉGEK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FAB" w14:textId="1B6EF624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861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0F40" w14:textId="4CA32229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-      </w:t>
            </w:r>
          </w:p>
        </w:tc>
      </w:tr>
      <w:tr w:rsidR="00EA3F40" w:rsidRPr="00EA3F40" w14:paraId="59EAF10C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2368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78D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RÖVID LEJÁRATÚ KÖTELEZETTSÉGEK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636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BE00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028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     </w:t>
            </w:r>
          </w:p>
        </w:tc>
      </w:tr>
      <w:tr w:rsidR="00EA3F40" w:rsidRPr="00EA3F40" w14:paraId="0C3922C0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ACE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7475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G. PASSZIV IDŐBELI ELHATÁROLÁSOK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27B" w14:textId="004895D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8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78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C378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78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A193" w14:textId="58BA819A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  <w:r w:rsidR="00EA3F40"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5C278FEE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8E3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EFDE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FORRÁSOK (PASSZÍVÁK) ÖSSZESEN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FDF7" w14:textId="48931426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8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369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B482" w14:textId="54B3FBB5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FC7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69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FE1" w14:textId="162273DA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  <w:r w:rsidR="00FC7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  <w:r w:rsidRPr="00EA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17D8FB5E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8B74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3DA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Alaptevékenység árbevétele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5FF" w14:textId="4D78D8EF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DE97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4795" w14:textId="39C91CED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EA3F40"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29092D9D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0FA0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5C19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Vállalkozási tzevékenység árbevétele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DF03" w14:textId="2C235383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24D9" w14:textId="6CF0AF85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97E" w14:textId="20E5E7B0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A3F40" w:rsidRPr="00EA3F40" w14:paraId="69F1393D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96CE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492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Bevétel összesen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8EC" w14:textId="30272E94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3E14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 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75E2" w14:textId="635D8DCD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A3F40" w:rsidRPr="00EA3F40" w14:paraId="102D688D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6B4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6AA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Tárgyévi eredmény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E11F" w14:textId="675FC528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843B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FED" w14:textId="0D2FED0D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 w:rsidR="00FC70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B3BF" w14:textId="3D27EB13" w:rsidR="00EA3F40" w:rsidRPr="00EA3F40" w:rsidRDefault="00FC703A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EA3F40"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EA3F40" w:rsidRPr="00EA3F40" w14:paraId="20F87D1A" w14:textId="77777777" w:rsidTr="003E511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AB9C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56F6" w14:textId="77777777" w:rsidR="00EA3F40" w:rsidRPr="00EA3F40" w:rsidRDefault="00EA3F40" w:rsidP="00EA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0CAA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7B73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AC44" w14:textId="77777777" w:rsidR="00EA3F40" w:rsidRPr="00EA3F40" w:rsidRDefault="00EA3F4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15571" w:rsidRPr="00EA3F40" w14:paraId="6FAA1384" w14:textId="77777777" w:rsidTr="003E5117">
        <w:trPr>
          <w:trHeight w:val="315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476" w14:textId="77777777" w:rsidR="00515571" w:rsidRPr="00EA3F4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Befektetett eszközök az összes eszközön belüli aránya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0CA" w14:textId="410A93FA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0,00%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FAD7" w14:textId="20A457C3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0,00%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F28E" w14:textId="12B5A80C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0,00%</w:t>
            </w:r>
          </w:p>
        </w:tc>
      </w:tr>
      <w:tr w:rsidR="00515571" w:rsidRPr="00EA3F40" w14:paraId="20FF6F38" w14:textId="77777777" w:rsidTr="003E5117">
        <w:trPr>
          <w:trHeight w:val="315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84D" w14:textId="77777777" w:rsidR="00515571" w:rsidRPr="00EA3F4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Forgó eszközök aránya az eszközökön belül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ACC" w14:textId="7EF9B8E5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100,00%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325E" w14:textId="3BFF6DE6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100,00%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2D52" w14:textId="00CE5398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0,00%</w:t>
            </w:r>
          </w:p>
        </w:tc>
      </w:tr>
      <w:tr w:rsidR="00515571" w:rsidRPr="00EA3F40" w14:paraId="03C8421A" w14:textId="77777777" w:rsidTr="003E5117">
        <w:trPr>
          <w:trHeight w:val="315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7550" w14:textId="77777777" w:rsidR="00515571" w:rsidRPr="00EA3F4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tőke és az össze forrás aránya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9DA" w14:textId="5602B30B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78,86%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E75" w14:textId="1EF3E9C0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70,99%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518" w14:textId="5C8A1DCB" w:rsidR="00515571" w:rsidRPr="00EA3F4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t>-7,88%</w:t>
            </w:r>
          </w:p>
        </w:tc>
      </w:tr>
      <w:tr w:rsidR="00515571" w:rsidRPr="00EA3F40" w14:paraId="30504F23" w14:textId="77777777" w:rsidTr="003E5117">
        <w:trPr>
          <w:trHeight w:val="315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4C1" w14:textId="77777777" w:rsidR="00515571" w:rsidRPr="00EA3F4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tőke növekedésének mértéke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AA0" w14:textId="2C175451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-36,77%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9625" w14:textId="2C95085E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-52,49%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A8A" w14:textId="6F840311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-15,72%</w:t>
            </w:r>
          </w:p>
        </w:tc>
      </w:tr>
      <w:tr w:rsidR="00515571" w:rsidRPr="00EA3F40" w14:paraId="7CC54E1E" w14:textId="77777777" w:rsidTr="003E5117">
        <w:trPr>
          <w:trHeight w:val="315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C6FC" w14:textId="77777777" w:rsidR="00515571" w:rsidRPr="00EA3F4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Céltartalék részaránya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8025" w14:textId="2B028B67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0,00%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FA0A" w14:textId="0016159C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0,00%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0901" w14:textId="5D02D8B5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0,00%</w:t>
            </w:r>
          </w:p>
        </w:tc>
      </w:tr>
      <w:tr w:rsidR="00515571" w:rsidRPr="00EA3F40" w14:paraId="26FCA037" w14:textId="77777777" w:rsidTr="003E5117">
        <w:trPr>
          <w:trHeight w:val="315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BE2C" w14:textId="438FE05A" w:rsidR="00515571" w:rsidRPr="00EA3F4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Tőke arányos jövedelmezőség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7FC4" w14:textId="01B1BF13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-36,77%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D9D" w14:textId="33972042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-52,49%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0F3" w14:textId="45355E93" w:rsidR="00515571" w:rsidRPr="00EA3F4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>-15,72%</w:t>
            </w:r>
          </w:p>
        </w:tc>
      </w:tr>
    </w:tbl>
    <w:p w14:paraId="046B689B" w14:textId="2798BDF4" w:rsidR="00EA3F40" w:rsidRDefault="00EA3F40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BC0399" w14:textId="29626AA5" w:rsidR="00EA3F40" w:rsidRDefault="00EA3F40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A1F70F" w14:textId="77777777" w:rsidR="00E26804" w:rsidRDefault="00E26804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040"/>
        <w:gridCol w:w="1934"/>
        <w:gridCol w:w="1746"/>
        <w:gridCol w:w="1840"/>
      </w:tblGrid>
      <w:tr w:rsidR="00652710" w:rsidRPr="00652710" w14:paraId="3BE6656D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8381" w14:textId="77777777" w:rsidR="00652710" w:rsidRPr="00652710" w:rsidRDefault="00652710" w:rsidP="0065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B2F8" w14:textId="77777777" w:rsidR="00652710" w:rsidRPr="00652710" w:rsidRDefault="00652710" w:rsidP="0065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BC65" w14:textId="77777777" w:rsidR="00652710" w:rsidRPr="00652710" w:rsidRDefault="00652710" w:rsidP="0065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28A" w14:textId="77777777" w:rsidR="00652710" w:rsidRPr="00652710" w:rsidRDefault="00652710" w:rsidP="0065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adatok e Ft-ban</w:t>
            </w:r>
          </w:p>
        </w:tc>
      </w:tr>
      <w:tr w:rsidR="00652710" w:rsidRPr="00652710" w14:paraId="69419151" w14:textId="77777777" w:rsidTr="00652710">
        <w:trPr>
          <w:trHeight w:val="31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DD068" w14:textId="77777777" w:rsidR="00652710" w:rsidRPr="00652710" w:rsidRDefault="00652710" w:rsidP="0065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Alaptevékenység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D609" w14:textId="77777777" w:rsidR="00652710" w:rsidRPr="00652710" w:rsidRDefault="00652710" w:rsidP="0065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előző év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F035" w14:textId="77777777" w:rsidR="00652710" w:rsidRPr="00652710" w:rsidRDefault="00652710" w:rsidP="0065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 év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1264" w14:textId="77777777" w:rsidR="00652710" w:rsidRPr="00652710" w:rsidRDefault="00652710" w:rsidP="0065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változás </w:t>
            </w:r>
          </w:p>
        </w:tc>
      </w:tr>
      <w:tr w:rsidR="00515571" w:rsidRPr="00652710" w14:paraId="794204BF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CE88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05C7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 árbevétel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359" w14:textId="6A31BCB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110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DACF" w14:textId="2039E80F" w:rsidR="00515571" w:rsidRPr="00652710" w:rsidRDefault="00BA3F6A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515571"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15571" w:rsidRPr="00652710" w14:paraId="3A93B7D5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383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9CF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 költség, ráfordítás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BF5C" w14:textId="5283A81A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8FF" w14:textId="5D996389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BA3F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40E7" w14:textId="5065A3F2" w:rsidR="00515571" w:rsidRPr="00652710" w:rsidRDefault="00BA3F6A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515571"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15571" w:rsidRPr="00652710" w14:paraId="746C5A6B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3F05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816" w14:textId="43BA99EB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Adózás előtti eredmény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B297" w14:textId="4466453B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972" w14:textId="0691636C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 w:rsidR="00BA3F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CE84" w14:textId="0DC95266" w:rsidR="00515571" w:rsidRPr="00652710" w:rsidRDefault="00BA3F6A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515571"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15571" w:rsidRPr="00652710" w14:paraId="313FDC61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AB1D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C33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 fizetési kötelezettség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B354" w14:textId="594DF6AE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5FA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64F5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0355853F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32C0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4D2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Adózott eredmény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CE9" w14:textId="77BED1AC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A6B" w14:textId="177323AF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 w:rsidR="00BA3F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C86B" w14:textId="7367882D" w:rsidR="00515571" w:rsidRPr="00652710" w:rsidRDefault="006D4BF3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515571"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15571" w:rsidRPr="00652710" w14:paraId="3DF5A52D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633C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A1C1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Átcsoportosítás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425B" w14:textId="0F4FC6C9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45A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BA0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31A315F3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734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FEC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Tőkeváltozás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0D1E" w14:textId="7C177DDF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FF74" w14:textId="46A13844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 w:rsidR="00BA3F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F0E2" w14:textId="462E8E01" w:rsidR="00515571" w:rsidRPr="00652710" w:rsidRDefault="006D4BF3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515571"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15571" w:rsidRPr="00652710" w14:paraId="698FA086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CAE4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6ED5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D1B2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7E38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FB0A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15571" w:rsidRPr="00652710" w14:paraId="42EE0DFE" w14:textId="77777777" w:rsidTr="00652710">
        <w:trPr>
          <w:trHeight w:val="31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121D" w14:textId="77777777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Vállalkozási tevékenység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FC8" w14:textId="77777777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előző év 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F0D" w14:textId="6651F8E1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 év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5EF" w14:textId="77777777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változás</w:t>
            </w:r>
          </w:p>
        </w:tc>
      </w:tr>
      <w:tr w:rsidR="00515571" w:rsidRPr="00652710" w14:paraId="6EAA74F6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DA5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1A8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 árbevétel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4DED" w14:textId="4A4BDECE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0CC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8B1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5412E1A3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F715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A1E5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 költség, ráfordítás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9AF" w14:textId="7043365D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0F4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DD6F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0A7E4719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FCDC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B2C" w14:textId="660AE8E5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Adózás előtti eredmény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5C82" w14:textId="00050114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EC26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50A4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6C81F21E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14F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3926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 fizetési kötelezettség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4001" w14:textId="35F9FFF8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CBF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0B4B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3E4074FE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9BD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96C8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Adózott eredmény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3872" w14:textId="1B4BBCA8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3352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BCB0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0F0CA616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1EF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99D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Átcsoportosítás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2312" w14:textId="33E3C336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2482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6730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51246AA1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4107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BBC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Tőkeváltozás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4E3E" w14:textId="6B0C730F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D4A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2E6A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515571" w:rsidRPr="00652710" w14:paraId="0ACC932E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7F52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6F04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BA9A" w14:textId="77777777" w:rsidR="00515571" w:rsidRPr="00652710" w:rsidRDefault="00515571" w:rsidP="005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9118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15F7" w14:textId="77777777" w:rsidR="00515571" w:rsidRPr="00652710" w:rsidRDefault="00515571" w:rsidP="005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15571" w:rsidRPr="00652710" w14:paraId="68B63970" w14:textId="77777777" w:rsidTr="00652710">
        <w:trPr>
          <w:trHeight w:val="31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6F525" w14:textId="77777777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771" w14:textId="77777777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előző év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EC37" w14:textId="3B612151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 év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BC5E" w14:textId="77777777" w:rsidR="00515571" w:rsidRPr="00652710" w:rsidRDefault="00515571" w:rsidP="005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változás</w:t>
            </w:r>
          </w:p>
        </w:tc>
      </w:tr>
      <w:tr w:rsidR="006D4BF3" w:rsidRPr="00652710" w14:paraId="640BEEB3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6EFB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F3D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 árbevétel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68A6" w14:textId="198D1494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78B4" w14:textId="710ACA2B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6769" w14:textId="429A379B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4BF3" w:rsidRPr="00652710" w14:paraId="34F0BB2B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34C6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7169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 költség, ráfordítás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AF0D" w14:textId="4BEC3C70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A67" w14:textId="7DB9BA4C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921" w14:textId="2B666F2D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4BF3" w:rsidRPr="00652710" w14:paraId="56BA652B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4EB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DC1D" w14:textId="305703B8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Adózás előtti eredmény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F59D" w14:textId="26898242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0E7" w14:textId="5E7B7E19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1BB" w14:textId="478C09D3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4BF3" w:rsidRPr="00652710" w14:paraId="51BFA6ED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1257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6C6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 fizetési kötelezettség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AB98" w14:textId="11D37F22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D51C" w14:textId="59760A8A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CC8" w14:textId="4D7C38F6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6D4BF3" w:rsidRPr="00652710" w14:paraId="321D730D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CDF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8AA2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Adózott eredmény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79A" w14:textId="7CFE0580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E51D" w14:textId="2F1A6DDA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F08" w14:textId="0CC1FA21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4BF3" w:rsidRPr="00652710" w14:paraId="556892F4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597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00B8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Átcsoportosítás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44AB" w14:textId="21995320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C4F" w14:textId="4CAE9B61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F20" w14:textId="4818D0FB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</w:t>
            </w:r>
          </w:p>
        </w:tc>
      </w:tr>
      <w:tr w:rsidR="006D4BF3" w:rsidRPr="00652710" w14:paraId="7B1521A3" w14:textId="77777777" w:rsidTr="0065271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CCC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601" w14:textId="77777777" w:rsidR="006D4BF3" w:rsidRPr="00652710" w:rsidRDefault="006D4BF3" w:rsidP="006D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Tőkeváltozás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BA51" w14:textId="0F10AA05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-107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6082" w14:textId="1577759B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613" w14:textId="26D38130" w:rsidR="006D4BF3" w:rsidRPr="00652710" w:rsidRDefault="006D4BF3" w:rsidP="006D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6527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1256F6A1" w14:textId="77777777" w:rsidR="00EA3F40" w:rsidRDefault="00EA3F40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C19E81" w14:textId="25EA98D3" w:rsidR="00D7774E" w:rsidRDefault="00D7774E" w:rsidP="00EE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8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8"/>
      </w:tblGrid>
      <w:tr w:rsidR="00E13C37" w:rsidRPr="00E13C37" w14:paraId="5CEE907B" w14:textId="77777777" w:rsidTr="00EA3F40">
        <w:trPr>
          <w:trHeight w:val="1695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A51B" w14:textId="77777777" w:rsidR="00652710" w:rsidRDefault="00652710" w:rsidP="0072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A46E5E7" w14:textId="5FBE4EFC" w:rsidR="00E13C37" w:rsidRPr="00E13C37" w:rsidRDefault="00E13C37" w:rsidP="0072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3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="002F02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Egyesület</w:t>
            </w:r>
            <w:r w:rsidRPr="00E13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="00723B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E13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 vállalkozási tevékenységéből 0  Ft nyeresége keletkezett a tárgyévben. 20</w:t>
            </w:r>
            <w:r w:rsidR="00CA16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6D4B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13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évben adómentes a vállalkozási tevékenység (2011. évi CLXXV. törvény 196. § j törvénymódosítás alapján a 2012-es évtől a ta</w:t>
            </w:r>
            <w:r w:rsidR="00EA3F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  <w:r w:rsidRPr="00E13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tv. 9 § (7) bekezdése alapján), ha az </w:t>
            </w:r>
            <w:r w:rsidR="002F02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Egyesület</w:t>
            </w:r>
            <w:r w:rsidRPr="00E13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vállalkozási tevékenységből származó bevétele az összes bevétel 15%-át nem haladja meg. Mivel az </w:t>
            </w:r>
            <w:r w:rsidR="002F020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Egyesület</w:t>
            </w:r>
            <w:r w:rsidRPr="00E13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tárgyévben ezt az értékhatárt nem lépte túl, társasági adófizetési kötelezettsége nem keletkezett. </w:t>
            </w:r>
          </w:p>
        </w:tc>
      </w:tr>
    </w:tbl>
    <w:p w14:paraId="4A2A8165" w14:textId="1F3DFCA8" w:rsidR="00E13C37" w:rsidRDefault="00E13C37" w:rsidP="009F2C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12786C" w14:textId="67A29455" w:rsidR="00D7774E" w:rsidRDefault="00D7774E" w:rsidP="009F2C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217D8F" w14:textId="16DABA62" w:rsidR="00D7774E" w:rsidRDefault="00D7774E" w:rsidP="009F2C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2CF680" w14:textId="293A88B7" w:rsidR="00D7774E" w:rsidRDefault="00D7774E" w:rsidP="009F2C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9B9D29" w14:textId="77777777" w:rsidR="00723B99" w:rsidRDefault="00723B99" w:rsidP="009F2C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560"/>
        <w:gridCol w:w="1480"/>
        <w:gridCol w:w="1340"/>
      </w:tblGrid>
      <w:tr w:rsidR="00862950" w:rsidRPr="00862950" w14:paraId="41BF16FB" w14:textId="77777777" w:rsidTr="00862950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14D" w14:textId="1DBE625E" w:rsidR="00862950" w:rsidRPr="00862950" w:rsidRDefault="00862950" w:rsidP="008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196F" w14:textId="77777777" w:rsidR="00862950" w:rsidRPr="00862950" w:rsidRDefault="00862950" w:rsidP="00862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5E5D" w14:textId="77777777" w:rsidR="00862950" w:rsidRPr="00862950" w:rsidRDefault="00862950" w:rsidP="0086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E19D" w14:textId="77777777" w:rsidR="00862950" w:rsidRPr="00862950" w:rsidRDefault="00862950" w:rsidP="0086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96916DC" w14:textId="268E77FA" w:rsidR="00346A7E" w:rsidRPr="009F2C2E" w:rsidRDefault="00346A7E" w:rsidP="009F2C2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346A7E" w:rsidRPr="009F2C2E" w:rsidSect="007F21BA">
      <w:pgSz w:w="12240" w:h="15840"/>
      <w:pgMar w:top="56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HUc-Condensed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pt;height:.7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E08E5EB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9FC465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642F4"/>
    <w:multiLevelType w:val="hybridMultilevel"/>
    <w:tmpl w:val="9AF8A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50E6"/>
    <w:multiLevelType w:val="hybridMultilevel"/>
    <w:tmpl w:val="632E652C"/>
    <w:lvl w:ilvl="0" w:tplc="50A67C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30DE"/>
    <w:multiLevelType w:val="hybridMultilevel"/>
    <w:tmpl w:val="133C46E8"/>
    <w:lvl w:ilvl="0" w:tplc="543AC6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92072D"/>
    <w:multiLevelType w:val="hybridMultilevel"/>
    <w:tmpl w:val="D34CC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B4FF9"/>
    <w:multiLevelType w:val="hybridMultilevel"/>
    <w:tmpl w:val="75F84FF8"/>
    <w:lvl w:ilvl="0" w:tplc="72525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C7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A1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4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EC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C5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CD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E0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D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6973010"/>
    <w:multiLevelType w:val="hybridMultilevel"/>
    <w:tmpl w:val="2EA015F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64558F"/>
    <w:multiLevelType w:val="hybridMultilevel"/>
    <w:tmpl w:val="8640E47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94972"/>
    <w:multiLevelType w:val="hybridMultilevel"/>
    <w:tmpl w:val="C9E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39263">
    <w:abstractNumId w:val="1"/>
  </w:num>
  <w:num w:numId="2" w16cid:durableId="770390331">
    <w:abstractNumId w:val="0"/>
  </w:num>
  <w:num w:numId="3" w16cid:durableId="722752869">
    <w:abstractNumId w:val="2"/>
  </w:num>
  <w:num w:numId="4" w16cid:durableId="119301613">
    <w:abstractNumId w:val="5"/>
  </w:num>
  <w:num w:numId="5" w16cid:durableId="2120761240">
    <w:abstractNumId w:val="8"/>
  </w:num>
  <w:num w:numId="6" w16cid:durableId="1701085082">
    <w:abstractNumId w:val="7"/>
  </w:num>
  <w:num w:numId="7" w16cid:durableId="126091840">
    <w:abstractNumId w:val="3"/>
  </w:num>
  <w:num w:numId="8" w16cid:durableId="193462440">
    <w:abstractNumId w:val="9"/>
  </w:num>
  <w:num w:numId="9" w16cid:durableId="1803883659">
    <w:abstractNumId w:val="4"/>
  </w:num>
  <w:num w:numId="10" w16cid:durableId="69488990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D6"/>
    <w:rsid w:val="00013BF6"/>
    <w:rsid w:val="000C2DD4"/>
    <w:rsid w:val="000C78D6"/>
    <w:rsid w:val="00114711"/>
    <w:rsid w:val="0017437E"/>
    <w:rsid w:val="00194F38"/>
    <w:rsid w:val="001F4A20"/>
    <w:rsid w:val="00203885"/>
    <w:rsid w:val="00230BB9"/>
    <w:rsid w:val="00264C90"/>
    <w:rsid w:val="00292063"/>
    <w:rsid w:val="002A4207"/>
    <w:rsid w:val="002C0E3B"/>
    <w:rsid w:val="002F0202"/>
    <w:rsid w:val="00311207"/>
    <w:rsid w:val="003205AC"/>
    <w:rsid w:val="00346A7E"/>
    <w:rsid w:val="003D2B60"/>
    <w:rsid w:val="003E5117"/>
    <w:rsid w:val="004C0AE2"/>
    <w:rsid w:val="00515571"/>
    <w:rsid w:val="00547D90"/>
    <w:rsid w:val="005A4396"/>
    <w:rsid w:val="005F1BC0"/>
    <w:rsid w:val="00611489"/>
    <w:rsid w:val="00623F42"/>
    <w:rsid w:val="00637E67"/>
    <w:rsid w:val="0064786B"/>
    <w:rsid w:val="00652710"/>
    <w:rsid w:val="006730DD"/>
    <w:rsid w:val="006D4BF3"/>
    <w:rsid w:val="00723B99"/>
    <w:rsid w:val="007A2F79"/>
    <w:rsid w:val="007F21BA"/>
    <w:rsid w:val="00807A0B"/>
    <w:rsid w:val="00816ED3"/>
    <w:rsid w:val="0084289B"/>
    <w:rsid w:val="00843B5F"/>
    <w:rsid w:val="00862950"/>
    <w:rsid w:val="008D0565"/>
    <w:rsid w:val="00920548"/>
    <w:rsid w:val="009308E5"/>
    <w:rsid w:val="00937A79"/>
    <w:rsid w:val="00953E4D"/>
    <w:rsid w:val="00953ECB"/>
    <w:rsid w:val="009559A7"/>
    <w:rsid w:val="00980B5C"/>
    <w:rsid w:val="009C7ED6"/>
    <w:rsid w:val="009F2C2E"/>
    <w:rsid w:val="00A927CC"/>
    <w:rsid w:val="00B35AD1"/>
    <w:rsid w:val="00B525FA"/>
    <w:rsid w:val="00BA3F6A"/>
    <w:rsid w:val="00BD1F01"/>
    <w:rsid w:val="00BD3E82"/>
    <w:rsid w:val="00CA166A"/>
    <w:rsid w:val="00CB55F4"/>
    <w:rsid w:val="00CC4CCE"/>
    <w:rsid w:val="00D17936"/>
    <w:rsid w:val="00D7774E"/>
    <w:rsid w:val="00DA2338"/>
    <w:rsid w:val="00DE2873"/>
    <w:rsid w:val="00E13C37"/>
    <w:rsid w:val="00E26804"/>
    <w:rsid w:val="00E72D9C"/>
    <w:rsid w:val="00E87949"/>
    <w:rsid w:val="00EA3F40"/>
    <w:rsid w:val="00EA6B52"/>
    <w:rsid w:val="00EE2552"/>
    <w:rsid w:val="00EE7033"/>
    <w:rsid w:val="00F032CE"/>
    <w:rsid w:val="00F60BE2"/>
    <w:rsid w:val="00FC3E16"/>
    <w:rsid w:val="00FC703A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8FAD0"/>
  <w15:chartTrackingRefBased/>
  <w15:docId w15:val="{8C71D63C-41B2-4B8B-84A4-BD2E250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C7E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9C7E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9C7ED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9C7ED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9C7E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9C7ED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9C7ED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9C7ED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9C7ED6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7ED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9C7ED6"/>
    <w:rPr>
      <w:rFonts w:ascii="Times New Roman" w:eastAsia="Times New Roman" w:hAnsi="Times New Roman" w:cs="Times New Roman"/>
      <w:sz w:val="24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9C7ED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4Char">
    <w:name w:val="Címsor 4 Char"/>
    <w:basedOn w:val="Bekezdsalapbettpusa"/>
    <w:link w:val="Cmsor4"/>
    <w:uiPriority w:val="9"/>
    <w:rsid w:val="009C7ED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msor5Char">
    <w:name w:val="Címsor 5 Char"/>
    <w:basedOn w:val="Bekezdsalapbettpusa"/>
    <w:link w:val="Cmsor5"/>
    <w:uiPriority w:val="9"/>
    <w:rsid w:val="009C7ED6"/>
    <w:rPr>
      <w:rFonts w:ascii="Times New Roman" w:eastAsia="Times New Roman" w:hAnsi="Times New Roman" w:cs="Times New Roman"/>
      <w:sz w:val="24"/>
      <w:szCs w:val="20"/>
    </w:rPr>
  </w:style>
  <w:style w:type="character" w:customStyle="1" w:styleId="Cmsor6Char">
    <w:name w:val="Címsor 6 Char"/>
    <w:basedOn w:val="Bekezdsalapbettpusa"/>
    <w:link w:val="Cmsor6"/>
    <w:uiPriority w:val="9"/>
    <w:rsid w:val="009C7ED6"/>
    <w:rPr>
      <w:rFonts w:ascii="Times New Roman" w:eastAsia="Times New Roman" w:hAnsi="Times New Roman" w:cs="Times New Roman"/>
      <w:sz w:val="24"/>
      <w:szCs w:val="20"/>
    </w:rPr>
  </w:style>
  <w:style w:type="character" w:customStyle="1" w:styleId="Cmsor7Char">
    <w:name w:val="Címsor 7 Char"/>
    <w:basedOn w:val="Bekezdsalapbettpusa"/>
    <w:link w:val="Cmsor7"/>
    <w:uiPriority w:val="9"/>
    <w:rsid w:val="009C7ED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rsid w:val="009C7ED6"/>
    <w:rPr>
      <w:rFonts w:ascii="Times New Roman" w:eastAsia="Times New Roman" w:hAnsi="Times New Roman" w:cs="Times New Roman"/>
      <w:sz w:val="24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9C7ED6"/>
    <w:rPr>
      <w:rFonts w:ascii="Times New Roman" w:eastAsia="Times New Roman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rsid w:val="009C7E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9C7ED6"/>
    <w:rPr>
      <w:rFonts w:ascii="Times New Roman" w:eastAsia="Times New Roman" w:hAnsi="Times New Roman" w:cs="Times New Roman"/>
      <w:sz w:val="24"/>
      <w:szCs w:val="20"/>
    </w:rPr>
  </w:style>
  <w:style w:type="paragraph" w:styleId="Szvegtrzs2">
    <w:name w:val="Body Text 2"/>
    <w:basedOn w:val="Norml"/>
    <w:link w:val="Szvegtrzs2Char"/>
    <w:uiPriority w:val="99"/>
    <w:rsid w:val="009C7ED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C7ED6"/>
    <w:rPr>
      <w:rFonts w:ascii="Times New Roman" w:eastAsia="Times New Roman" w:hAnsi="Times New Roman" w:cs="Times New Roman"/>
      <w:b/>
      <w:sz w:val="24"/>
      <w:szCs w:val="20"/>
    </w:rPr>
  </w:style>
  <w:style w:type="paragraph" w:styleId="Szvegtrzs3">
    <w:name w:val="Body Text 3"/>
    <w:basedOn w:val="Norml"/>
    <w:link w:val="Szvegtrzs3Char"/>
    <w:uiPriority w:val="99"/>
    <w:rsid w:val="009C7ED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7ED6"/>
    <w:rPr>
      <w:rFonts w:ascii="Times New Roman" w:eastAsia="Times New Roman" w:hAnsi="Times New Roman" w:cs="Times New Roman"/>
      <w:i/>
      <w:sz w:val="24"/>
      <w:szCs w:val="20"/>
    </w:rPr>
  </w:style>
  <w:style w:type="paragraph" w:styleId="Lista">
    <w:name w:val="List"/>
    <w:basedOn w:val="Norml"/>
    <w:uiPriority w:val="99"/>
    <w:rsid w:val="009C7ED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2">
    <w:name w:val="List 2"/>
    <w:basedOn w:val="Norml"/>
    <w:uiPriority w:val="99"/>
    <w:rsid w:val="009C7E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szlts">
    <w:name w:val="Salutation"/>
    <w:basedOn w:val="Norml"/>
    <w:next w:val="Norml"/>
    <w:link w:val="MegszltsChar"/>
    <w:uiPriority w:val="99"/>
    <w:rsid w:val="009C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szltsChar">
    <w:name w:val="Megszólítás Char"/>
    <w:basedOn w:val="Bekezdsalapbettpusa"/>
    <w:link w:val="Megszlts"/>
    <w:uiPriority w:val="99"/>
    <w:rsid w:val="009C7ED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">
    <w:name w:val="List Bullet"/>
    <w:basedOn w:val="Norml"/>
    <w:autoRedefine/>
    <w:uiPriority w:val="99"/>
    <w:rsid w:val="009C7ED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autoRedefine/>
    <w:uiPriority w:val="99"/>
    <w:rsid w:val="009C7ED6"/>
    <w:pPr>
      <w:numPr>
        <w:numId w:val="2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uiPriority w:val="99"/>
    <w:rsid w:val="009C7E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C7E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C7ED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behzs">
    <w:name w:val="Normal Indent"/>
    <w:basedOn w:val="Norml"/>
    <w:uiPriority w:val="99"/>
    <w:rsid w:val="009C7E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9C7ED6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uiPriority w:val="99"/>
    <w:rsid w:val="009C7ED6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9C7ED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rsid w:val="009C7ED6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C7ED6"/>
    <w:rPr>
      <w:rFonts w:ascii="CG Times" w:eastAsia="Times New Roman" w:hAnsi="CG Times" w:cs="Times New Roman"/>
      <w:sz w:val="24"/>
      <w:szCs w:val="20"/>
      <w:lang w:val="en-US"/>
    </w:rPr>
  </w:style>
  <w:style w:type="paragraph" w:styleId="NormlWeb">
    <w:name w:val="Normal (Web)"/>
    <w:basedOn w:val="Norml"/>
    <w:uiPriority w:val="99"/>
    <w:rsid w:val="009C7ED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hu-HU"/>
    </w:rPr>
  </w:style>
  <w:style w:type="paragraph" w:customStyle="1" w:styleId="sans">
    <w:name w:val="sans"/>
    <w:basedOn w:val="Norml"/>
    <w:rsid w:val="009C7ED6"/>
    <w:pPr>
      <w:spacing w:after="100" w:afterAutospacing="1" w:line="280" w:lineRule="atLeast"/>
    </w:pPr>
    <w:rPr>
      <w:rFonts w:ascii="Verdana" w:eastAsia="Times New Roman" w:hAnsi="Verdana" w:cs="Arial Unicode MS"/>
      <w:color w:val="000000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rsid w:val="009C7ED6"/>
    <w:rPr>
      <w:color w:val="800080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C7ED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9C7ED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C7ED6"/>
    <w:rPr>
      <w:b/>
    </w:rPr>
  </w:style>
  <w:style w:type="paragraph" w:styleId="Csakszveg">
    <w:name w:val="Plain Text"/>
    <w:basedOn w:val="Norml"/>
    <w:link w:val="CsakszvegChar"/>
    <w:uiPriority w:val="99"/>
    <w:rsid w:val="009C7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sakszvegChar">
    <w:name w:val="Csak szöveg Char"/>
    <w:basedOn w:val="Bekezdsalapbettpusa"/>
    <w:link w:val="Csakszveg"/>
    <w:uiPriority w:val="99"/>
    <w:rsid w:val="009C7E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m">
    <w:name w:val="Title"/>
    <w:basedOn w:val="Norml"/>
    <w:link w:val="CmChar"/>
    <w:uiPriority w:val="10"/>
    <w:qFormat/>
    <w:rsid w:val="009C7E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mChar">
    <w:name w:val="Cím Char"/>
    <w:basedOn w:val="Bekezdsalapbettpusa"/>
    <w:link w:val="Cm"/>
    <w:uiPriority w:val="10"/>
    <w:rsid w:val="009C7ED6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style1">
    <w:name w:val="style1"/>
    <w:basedOn w:val="Norml"/>
    <w:rsid w:val="009C7ED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hu-HU"/>
    </w:rPr>
  </w:style>
  <w:style w:type="paragraph" w:customStyle="1" w:styleId="Stlus1">
    <w:name w:val="Stílus1"/>
    <w:basedOn w:val="Cmsor2"/>
    <w:rsid w:val="009C7ED6"/>
    <w:rPr>
      <w:b/>
      <w:sz w:val="32"/>
    </w:rPr>
  </w:style>
  <w:style w:type="character" w:styleId="Kiemels">
    <w:name w:val="Emphasis"/>
    <w:aliases w:val="Kiemalés"/>
    <w:basedOn w:val="Bekezdsalapbettpusa"/>
    <w:uiPriority w:val="20"/>
    <w:qFormat/>
    <w:rsid w:val="009C7ED6"/>
    <w:rPr>
      <w:i/>
    </w:rPr>
  </w:style>
  <w:style w:type="character" w:customStyle="1" w:styleId="track1">
    <w:name w:val="track1"/>
    <w:rsid w:val="009C7ED6"/>
    <w:rPr>
      <w:rFonts w:ascii="Arial" w:hAnsi="Arial"/>
      <w:color w:val="000000"/>
      <w:sz w:val="15"/>
    </w:rPr>
  </w:style>
  <w:style w:type="paragraph" w:styleId="Buborkszveg">
    <w:name w:val="Balloon Text"/>
    <w:basedOn w:val="Norml"/>
    <w:link w:val="BuborkszvegChar"/>
    <w:uiPriority w:val="99"/>
    <w:semiHidden/>
    <w:rsid w:val="009C7ED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7ED6"/>
    <w:rPr>
      <w:rFonts w:ascii="Tahoma" w:eastAsia="Times New Roman" w:hAnsi="Tahoma" w:cs="Times New Roman"/>
      <w:sz w:val="16"/>
      <w:szCs w:val="16"/>
    </w:rPr>
  </w:style>
  <w:style w:type="character" w:customStyle="1" w:styleId="listnumber1">
    <w:name w:val="listnumber1"/>
    <w:rsid w:val="009C7ED6"/>
    <w:rPr>
      <w:b/>
      <w:sz w:val="21"/>
    </w:rPr>
  </w:style>
  <w:style w:type="character" w:customStyle="1" w:styleId="textbold1">
    <w:name w:val="textbold1"/>
    <w:rsid w:val="009C7ED6"/>
    <w:rPr>
      <w:b/>
      <w:sz w:val="18"/>
    </w:rPr>
  </w:style>
  <w:style w:type="character" w:customStyle="1" w:styleId="textnormal1">
    <w:name w:val="textnormal1"/>
    <w:rsid w:val="009C7ED6"/>
    <w:rPr>
      <w:sz w:val="18"/>
    </w:rPr>
  </w:style>
  <w:style w:type="character" w:customStyle="1" w:styleId="text1">
    <w:name w:val="text1"/>
    <w:rsid w:val="009C7ED6"/>
    <w:rPr>
      <w:rFonts w:ascii="Arial" w:hAnsi="Arial"/>
      <w:color w:val="000000"/>
      <w:sz w:val="18"/>
      <w:u w:val="none"/>
      <w:effect w:val="none"/>
    </w:rPr>
  </w:style>
  <w:style w:type="paragraph" w:customStyle="1" w:styleId="text">
    <w:name w:val="text"/>
    <w:basedOn w:val="Norml"/>
    <w:rsid w:val="009C7E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u-HU"/>
    </w:rPr>
  </w:style>
  <w:style w:type="character" w:customStyle="1" w:styleId="apple-style-span">
    <w:name w:val="apple-style-span"/>
    <w:basedOn w:val="Bekezdsalapbettpusa"/>
    <w:rsid w:val="009C7ED6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C7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C7ED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7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C7ED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7E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5">
    <w:name w:val="xl25"/>
    <w:basedOn w:val="Norml"/>
    <w:rsid w:val="009C7E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C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rtelmezett">
    <w:name w:val="Alapértelmezett"/>
    <w:uiPriority w:val="99"/>
    <w:rsid w:val="009C7ED6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C7ED6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7ED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C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7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7ED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t1">
    <w:name w:val="st1"/>
    <w:basedOn w:val="Bekezdsalapbettpusa"/>
    <w:rsid w:val="009C7ED6"/>
    <w:rPr>
      <w:rFonts w:cs="Times New Roman"/>
    </w:rPr>
  </w:style>
  <w:style w:type="paragraph" w:customStyle="1" w:styleId="Nincstrkz1">
    <w:name w:val="Nincs térköz1"/>
    <w:rsid w:val="009C7ED6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cs-CZ" w:eastAsia="he-IL" w:bidi="he-IL"/>
    </w:rPr>
  </w:style>
  <w:style w:type="paragraph" w:customStyle="1" w:styleId="msonormal0">
    <w:name w:val="msonormal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7">
    <w:name w:val="xl107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8">
    <w:name w:val="xl108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9">
    <w:name w:val="xl109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9C7E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9C7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9C7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9C7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9C7E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6">
    <w:name w:val="xl116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9C7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9C7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xl119">
    <w:name w:val="xl119"/>
    <w:basedOn w:val="Norml"/>
    <w:rsid w:val="009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0">
    <w:name w:val="xl120"/>
    <w:basedOn w:val="Norml"/>
    <w:rsid w:val="009C7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9C7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00BlackCopy1012">
    <w:name w:val="00_Black_Copy_10/12"/>
    <w:rsid w:val="009C7ED6"/>
    <w:rPr>
      <w:rFonts w:ascii="FrutigerHUc-CondensedLight" w:hAnsi="FrutigerHUc-CondensedLight"/>
      <w:sz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9C7ED6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9C7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1606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 Maglódi</dc:creator>
  <cp:keywords/>
  <dc:description/>
  <cp:lastModifiedBy>Marcsi Maglódi</cp:lastModifiedBy>
  <cp:revision>11</cp:revision>
  <dcterms:created xsi:type="dcterms:W3CDTF">2022-04-29T10:47:00Z</dcterms:created>
  <dcterms:modified xsi:type="dcterms:W3CDTF">2023-02-09T12:40:00Z</dcterms:modified>
</cp:coreProperties>
</file>